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0A7" w:rsidRPr="002010AE" w:rsidRDefault="00A760A7" w:rsidP="00A760A7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>
        <w:rPr>
          <w:rFonts w:ascii="Times New Roman" w:hAnsi="Times New Roman" w:cs="Times New Roman"/>
          <w:b/>
          <w:i/>
          <w:sz w:val="32"/>
          <w:szCs w:val="32"/>
        </w:rPr>
        <w:t>очей программе по родному язык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у(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татарский) - 2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Сафиуллина Г.Н.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102 (3 часа в неделю)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1.ФЗ «Об образовании РФ», от 31.12.2012г;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2. ФГОС НОО от 6.10.2009 г.№373, ФГОС ООО от 17.12.2010г.№ 1897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ФГОС ОО от 17.05.2012 № 413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в ред. Приказов </w:t>
            </w:r>
            <w:proofErr w:type="spell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от26.11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.2010 №1241, от22.09.2011 №2357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, от18.12.2012 №1060, от 29.12.2014 № 1643, от18.05.2015 № 507, от31.12.2015 г.№ 1576, 1577,1578);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4. Примерные программы по предметам;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5. ООП ОУ;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6.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абочие программы по предметам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Приказ от 31.12.2015 № 1576,1577, 1578).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7. План – конспекты или технологические карты;</w:t>
            </w:r>
          </w:p>
          <w:p w:rsidR="00A760A7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8. Конт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рольно – измерительные материал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Рекомендации).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Федеральная служба по надзору в сфере образования и науки).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Письмо от 16 марта 2018 года № 0571)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Ф.Ф. Харисов, Ч.М. Харисова,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>«Та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тар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», К.,</w:t>
            </w:r>
            <w:r w:rsidRPr="005D2B79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Татарстан китап  нәшрияты, 2011 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58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 формирование коммуникативной компетенции в основных 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 речевой деятельности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End"/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 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овладению татарским языком как государственным языком Республики Татарстан;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  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 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 </w:t>
            </w:r>
          </w:p>
          <w:p w:rsidR="00A760A7" w:rsidRPr="008958D0" w:rsidRDefault="00A760A7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первоначальных представлений о единстве и 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многообразии языкового и культурного пространства России, о языке как основе национального самосознания;</w:t>
            </w:r>
          </w:p>
          <w:p w:rsidR="00A760A7" w:rsidRPr="008958D0" w:rsidRDefault="00A760A7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диалогической и монологической устной и письменной речи; </w:t>
            </w:r>
          </w:p>
          <w:p w:rsidR="00A760A7" w:rsidRPr="008958D0" w:rsidRDefault="00A760A7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коммуникативных умений;</w:t>
            </w:r>
          </w:p>
          <w:p w:rsidR="00A760A7" w:rsidRPr="008958D0" w:rsidRDefault="00A760A7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нравственных и эстетических чувств; </w:t>
            </w:r>
          </w:p>
          <w:p w:rsidR="00A760A7" w:rsidRPr="008958D0" w:rsidRDefault="00A760A7" w:rsidP="00417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>-развитие способностей к творческой деятель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ности.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A760A7" w:rsidRPr="005D2B79" w:rsidRDefault="00A760A7" w:rsidP="00417494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 w:eastAsia="zh-CN"/>
              </w:rPr>
            </w:pPr>
            <w:r w:rsidRPr="005D2B79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 w:eastAsia="zh-CN"/>
              </w:rPr>
              <w:t>1 класста үткәннәрне кабатлау.-7 сэг.</w:t>
            </w:r>
          </w:p>
          <w:p w:rsidR="00A760A7" w:rsidRPr="005D2B79" w:rsidRDefault="00A760A7" w:rsidP="004174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5D2B79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tt-RU" w:eastAsia="zh-CN"/>
              </w:rPr>
              <w:t xml:space="preserve"> Авазлар һәм хәрефләр.-52 сэг.</w:t>
            </w:r>
            <w:r w:rsidRPr="005D2B7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A760A7" w:rsidRPr="005D2B79" w:rsidRDefault="00A760A7" w:rsidP="004174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5D2B7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Сүз</w:t>
            </w:r>
            <w:r w:rsidRPr="005D2B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hәм  </w:t>
            </w:r>
            <w:r w:rsidRPr="005D2B7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җөмлә.-4 сэг.</w:t>
            </w:r>
          </w:p>
          <w:p w:rsidR="00A760A7" w:rsidRPr="005D2B79" w:rsidRDefault="00A760A7" w:rsidP="0041749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5D2B7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Басым.-4 сэг.</w:t>
            </w:r>
          </w:p>
          <w:p w:rsidR="00A760A7" w:rsidRPr="005D2B79" w:rsidRDefault="00A760A7" w:rsidP="0041749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D2B7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Суз торкемнэре. 23 сэг.</w:t>
            </w:r>
            <w:r w:rsidRPr="005D2B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A760A7" w:rsidRPr="005D2B79" w:rsidRDefault="00A760A7" w:rsidP="0041749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D2B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Җөмлә.-8сэг. 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B7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Үткәннәрне кабатлау.-4сэг.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A760A7" w:rsidRDefault="00A760A7" w:rsidP="004174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1) овладение познавательными универсальными учебными действиями: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наблюдения для получения информации об особенностях изучаемого объекта;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формулировать выводы по результатам проведенного наблюдения, опыта;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основания для сравнения; формулировать выводы по его результатам;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объединять части объекта (объекты) по определенному признаку;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существенный признак для классификации; классифицировать изучаемые объекты;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осознанно использовать базовые </w:t>
            </w:r>
            <w:proofErr w:type="spellStart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2) овладение регулятивными учебными действиями: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учебную задачу, сохранять ее в процессе учебной деятельности;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контролировать и оценивать результаты и процесс деятельности;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3) овладение коммуникативными универсальными учебными действиями: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готовить небольшие публичные выступления;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4) овладение умениями работать с информацией: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использовать схемы, таблицы для представления информации;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подбирать иллюстративный материал (рисунки, фото, плакаты) к тексту выступления;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5) овладение умениями участвовать в совместной деятельности: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A760A7" w:rsidRPr="000808BF" w:rsidRDefault="00A760A7" w:rsidP="0041749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A760A7" w:rsidRPr="000808BF" w:rsidRDefault="00A760A7" w:rsidP="0041749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проявлять готовность толерантно разрешать конфликты.</w:t>
            </w:r>
          </w:p>
          <w:p w:rsidR="00A760A7" w:rsidRPr="000808BF" w:rsidRDefault="00A760A7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32F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  <w:r w:rsidRPr="008958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60A7" w:rsidRPr="000808BF" w:rsidRDefault="00A760A7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A760A7" w:rsidRPr="000808BF" w:rsidRDefault="00A760A7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 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 </w:t>
            </w:r>
          </w:p>
          <w:p w:rsidR="00A760A7" w:rsidRPr="000808BF" w:rsidRDefault="00A760A7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 </w:t>
            </w:r>
            <w:proofErr w:type="gramEnd"/>
          </w:p>
          <w:p w:rsidR="00A760A7" w:rsidRPr="000808BF" w:rsidRDefault="00A760A7" w:rsidP="0041749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   </w:t>
            </w:r>
            <w:proofErr w:type="gramEnd"/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  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</w:t>
            </w:r>
            <w:proofErr w:type="gramEnd"/>
            <w:r w:rsidRPr="00080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A760A7" w:rsidRDefault="00A760A7" w:rsidP="004174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A760A7" w:rsidRPr="000808BF" w:rsidRDefault="00A760A7" w:rsidP="0041749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A760A7" w:rsidRPr="000808BF" w:rsidRDefault="00A760A7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      </w:r>
          </w:p>
          <w:p w:rsidR="00A760A7" w:rsidRPr="000808BF" w:rsidRDefault="00A760A7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A760A7" w:rsidRPr="000808BF" w:rsidRDefault="00A760A7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A760A7" w:rsidRPr="000808BF" w:rsidRDefault="00A760A7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A760A7" w:rsidRPr="000808BF" w:rsidRDefault="00A760A7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A760A7" w:rsidRPr="000808BF" w:rsidRDefault="00A760A7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  <w:p w:rsidR="00A760A7" w:rsidRPr="000808BF" w:rsidRDefault="00A760A7" w:rsidP="0041749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Освоение первоначальных научных представлений о системе и структуре татарского языка: фонетике и графике, лексике, словообразовании (</w:t>
            </w:r>
            <w:proofErr w:type="spellStart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</w:tr>
      <w:tr w:rsidR="00A760A7" w:rsidTr="00417494">
        <w:tc>
          <w:tcPr>
            <w:tcW w:w="1876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8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</w:tcPr>
          <w:p w:rsidR="00A760A7" w:rsidRPr="008958D0" w:rsidRDefault="00A760A7" w:rsidP="00417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 / ВГО</w:t>
            </w:r>
          </w:p>
        </w:tc>
      </w:tr>
    </w:tbl>
    <w:p w:rsidR="00A760A7" w:rsidRDefault="00A760A7" w:rsidP="00A760A7">
      <w:pPr>
        <w:rPr>
          <w:rFonts w:ascii="Times New Roman" w:hAnsi="Times New Roman" w:cs="Times New Roman"/>
          <w:sz w:val="28"/>
          <w:szCs w:val="28"/>
        </w:rPr>
      </w:pPr>
    </w:p>
    <w:p w:rsidR="00A760A7" w:rsidRDefault="00A760A7" w:rsidP="00A760A7">
      <w:pPr>
        <w:rPr>
          <w:rFonts w:ascii="Times New Roman" w:hAnsi="Times New Roman" w:cs="Times New Roman"/>
          <w:sz w:val="28"/>
          <w:szCs w:val="28"/>
        </w:rPr>
      </w:pPr>
    </w:p>
    <w:p w:rsidR="00B47A84" w:rsidRDefault="00B47A84">
      <w:bookmarkStart w:id="0" w:name="_GoBack"/>
      <w:bookmarkEnd w:id="0"/>
    </w:p>
    <w:sectPr w:rsidR="00B47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7D2"/>
    <w:rsid w:val="00A760A7"/>
    <w:rsid w:val="00B47A84"/>
    <w:rsid w:val="00EC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0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1579</Words>
  <Characters>9006</Characters>
  <Application>Microsoft Office Word</Application>
  <DocSecurity>0</DocSecurity>
  <Lines>75</Lines>
  <Paragraphs>21</Paragraphs>
  <ScaleCrop>false</ScaleCrop>
  <Company/>
  <LinksUpToDate>false</LinksUpToDate>
  <CharactersWithSpaces>10564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2019-11-08T11:17:00Z</dcterms:created>
  <dcterms:modified xsi:type="dcterms:W3CDTF">2019-11-08T11:18:00Z</dcterms:modified>
</cp:coreProperties>
</file>